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210A3" w14:textId="7C64732C" w:rsidR="00505A74" w:rsidRDefault="006F21B1" w:rsidP="00505A74">
      <w:pPr>
        <w:rPr>
          <w:rFonts w:ascii="Arial" w:eastAsia="Calibri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34A36A34" wp14:editId="7C2E133F">
            <wp:extent cx="952500" cy="928352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97" cy="9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5352E" w14:textId="7C383D67" w:rsidR="00505A74" w:rsidRDefault="00505A74" w:rsidP="00505A74">
      <w:pPr>
        <w:rPr>
          <w:rFonts w:ascii="Arial" w:eastAsia="Calibri" w:hAnsi="Arial" w:cs="Arial"/>
          <w:b/>
          <w:color w:val="000000"/>
          <w:sz w:val="24"/>
          <w:szCs w:val="24"/>
          <w:lang w:eastAsia="it-IT"/>
        </w:rPr>
      </w:pPr>
    </w:p>
    <w:p w14:paraId="264F93EB" w14:textId="77777777" w:rsidR="00FA57C2" w:rsidRDefault="00FA57C2" w:rsidP="00505A74">
      <w:pPr>
        <w:rPr>
          <w:rFonts w:ascii="Arial" w:eastAsia="Calibri" w:hAnsi="Arial" w:cs="Arial"/>
          <w:b/>
          <w:color w:val="000000"/>
          <w:sz w:val="24"/>
          <w:szCs w:val="24"/>
          <w:lang w:eastAsia="it-IT"/>
        </w:rPr>
      </w:pPr>
    </w:p>
    <w:p w14:paraId="232E690C" w14:textId="75BD4B72" w:rsidR="00FA57C2" w:rsidRPr="00785423" w:rsidRDefault="00FA57C2" w:rsidP="00AA22E9">
      <w:pPr>
        <w:spacing w:after="0" w:line="360" w:lineRule="auto"/>
        <w:jc w:val="both"/>
        <w:rPr>
          <w:rFonts w:ascii="Arial" w:eastAsia="Times New Roman" w:hAnsi="Arial" w:cs="Arial"/>
          <w:lang w:val="es-ES" w:eastAsia="es-ES_tradnl"/>
        </w:rPr>
      </w:pPr>
      <w:r w:rsidRPr="00785423">
        <w:rPr>
          <w:rFonts w:ascii="Arial" w:eastAsia="Times New Roman" w:hAnsi="Arial" w:cs="Arial"/>
          <w:lang w:val="es-ES" w:eastAsia="es-ES_tradnl"/>
        </w:rPr>
        <w:t>Plenitude es una empresa de energía</w:t>
      </w:r>
      <w:r w:rsidR="00DA5E0D" w:rsidRPr="00785423">
        <w:rPr>
          <w:rFonts w:ascii="Arial" w:eastAsia="Times New Roman" w:hAnsi="Arial" w:cs="Arial"/>
          <w:lang w:val="es-ES" w:eastAsia="es-ES_tradnl"/>
        </w:rPr>
        <w:t>, filial de Eni,</w:t>
      </w:r>
      <w:r w:rsidRPr="00785423">
        <w:rPr>
          <w:rFonts w:ascii="Arial" w:eastAsia="Times New Roman" w:hAnsi="Arial" w:cs="Arial"/>
          <w:lang w:val="es-ES" w:eastAsia="es-ES_tradnl"/>
        </w:rPr>
        <w:t xml:space="preserve"> que integra el negocio minorista, generación de renovables y carga de vehículos eléctricos, proporcionando energía y gas a </w:t>
      </w:r>
      <w:r w:rsidR="00BB0BA8" w:rsidRPr="00785423">
        <w:rPr>
          <w:rFonts w:ascii="Arial" w:eastAsia="Times New Roman" w:hAnsi="Arial" w:cs="Arial"/>
          <w:lang w:val="es-ES" w:eastAsia="es-ES_tradnl"/>
        </w:rPr>
        <w:t xml:space="preserve">cerca de </w:t>
      </w:r>
      <w:r w:rsidRPr="00785423">
        <w:rPr>
          <w:rFonts w:ascii="Arial" w:eastAsia="Times New Roman" w:hAnsi="Arial" w:cs="Arial"/>
          <w:lang w:val="es-ES" w:eastAsia="es-ES_tradnl"/>
        </w:rPr>
        <w:t xml:space="preserve">10 millones de hogares y empresas en toda Europa. </w:t>
      </w:r>
    </w:p>
    <w:p w14:paraId="4680B518" w14:textId="77777777" w:rsidR="00FA57C2" w:rsidRPr="00AA22E9" w:rsidRDefault="00FA57C2" w:rsidP="00AA22E9">
      <w:pPr>
        <w:spacing w:after="0" w:line="360" w:lineRule="auto"/>
        <w:jc w:val="both"/>
        <w:rPr>
          <w:rFonts w:ascii="Arial" w:eastAsia="Times New Roman" w:hAnsi="Arial" w:cs="Arial"/>
          <w:lang w:val="es-ES" w:eastAsia="es-ES_tradnl"/>
        </w:rPr>
      </w:pPr>
    </w:p>
    <w:p w14:paraId="1E332BD2" w14:textId="4A9395AC" w:rsidR="00BB3380" w:rsidRPr="00AA22E9" w:rsidRDefault="00FA57C2" w:rsidP="00AA22E9">
      <w:pPr>
        <w:spacing w:after="0" w:line="360" w:lineRule="auto"/>
        <w:jc w:val="both"/>
        <w:rPr>
          <w:rFonts w:ascii="Arial" w:eastAsia="Times New Roman" w:hAnsi="Arial" w:cs="Arial"/>
          <w:lang w:val="es-ES" w:eastAsia="es-ES_tradnl"/>
        </w:rPr>
      </w:pPr>
      <w:r w:rsidRPr="00AA22E9">
        <w:rPr>
          <w:rFonts w:ascii="Arial" w:eastAsia="Times New Roman" w:hAnsi="Arial" w:cs="Arial"/>
          <w:lang w:val="es-ES" w:eastAsia="es-ES_tradnl"/>
        </w:rPr>
        <w:t>A partir de este año, todos los clientes de energía del mercado minorista dispondrán de electricidad libre en carbono</w:t>
      </w:r>
      <w:r w:rsidR="00BB3380" w:rsidRPr="00AA22E9">
        <w:rPr>
          <w:rFonts w:ascii="Arial" w:eastAsia="Times New Roman" w:hAnsi="Arial" w:cs="Arial"/>
          <w:lang w:val="es-ES" w:eastAsia="es-ES_tradnl"/>
        </w:rPr>
        <w:t>.</w:t>
      </w:r>
    </w:p>
    <w:p w14:paraId="4DE1B92C" w14:textId="77777777" w:rsidR="00FA57C2" w:rsidRPr="00AA22E9" w:rsidRDefault="00FA57C2" w:rsidP="00AA22E9">
      <w:pPr>
        <w:spacing w:after="0" w:line="360" w:lineRule="auto"/>
        <w:jc w:val="both"/>
        <w:rPr>
          <w:rFonts w:ascii="Arial" w:eastAsia="Times New Roman" w:hAnsi="Arial" w:cs="Arial"/>
          <w:lang w:val="es-ES" w:eastAsia="es-ES_tradnl"/>
        </w:rPr>
      </w:pPr>
    </w:p>
    <w:p w14:paraId="67899FC7" w14:textId="7A0441BB" w:rsidR="00FA57C2" w:rsidRPr="00AA22E9" w:rsidRDefault="00FA57C2" w:rsidP="00AA22E9">
      <w:pPr>
        <w:spacing w:after="0" w:line="360" w:lineRule="auto"/>
        <w:jc w:val="both"/>
        <w:rPr>
          <w:rFonts w:ascii="Arial" w:eastAsia="Times New Roman" w:hAnsi="Arial" w:cs="Arial"/>
          <w:lang w:val="es-ES" w:eastAsia="es-ES_tradnl"/>
        </w:rPr>
      </w:pPr>
      <w:r w:rsidRPr="00AA22E9">
        <w:rPr>
          <w:rFonts w:ascii="Arial" w:eastAsia="Times New Roman" w:hAnsi="Arial" w:cs="Arial"/>
          <w:lang w:val="es-ES" w:eastAsia="es-ES_tradnl"/>
        </w:rPr>
        <w:t>Plenitude está desarrollando proyectos solares y eólicos, con una capacidad de 6 GW prevista para 2025 y más de 15 GW para 2030, además de su actual capacidad de 1,</w:t>
      </w:r>
      <w:r w:rsidR="00C75E0C">
        <w:rPr>
          <w:rFonts w:ascii="Arial" w:eastAsia="Times New Roman" w:hAnsi="Arial" w:cs="Arial"/>
          <w:lang w:val="es-ES" w:eastAsia="es-ES_tradnl"/>
        </w:rPr>
        <w:t>5</w:t>
      </w:r>
      <w:r w:rsidR="00C12BC4">
        <w:rPr>
          <w:rFonts w:ascii="Arial" w:eastAsia="Times New Roman" w:hAnsi="Arial" w:cs="Arial"/>
          <w:lang w:val="es-ES" w:eastAsia="es-ES_tradnl"/>
        </w:rPr>
        <w:t>4</w:t>
      </w:r>
      <w:r w:rsidRPr="00AA22E9">
        <w:rPr>
          <w:rFonts w:ascii="Arial" w:eastAsia="Times New Roman" w:hAnsi="Arial" w:cs="Arial"/>
          <w:lang w:val="es-ES" w:eastAsia="es-ES_tradnl"/>
        </w:rPr>
        <w:t xml:space="preserve"> GW de energías renovables. </w:t>
      </w:r>
    </w:p>
    <w:p w14:paraId="25C38A7C" w14:textId="77777777" w:rsidR="00FA57C2" w:rsidRPr="00AA22E9" w:rsidRDefault="00FA57C2" w:rsidP="00AA22E9">
      <w:pPr>
        <w:spacing w:after="0" w:line="360" w:lineRule="auto"/>
        <w:jc w:val="both"/>
        <w:rPr>
          <w:rFonts w:ascii="Arial" w:eastAsia="Times New Roman" w:hAnsi="Arial" w:cs="Arial"/>
          <w:lang w:val="es-ES" w:eastAsia="es-ES_tradnl"/>
        </w:rPr>
      </w:pPr>
    </w:p>
    <w:p w14:paraId="59A46DD1" w14:textId="4A0EEC7E" w:rsidR="00FA57C2" w:rsidRPr="00AA22E9" w:rsidRDefault="00FA57C2" w:rsidP="00AA22E9">
      <w:pPr>
        <w:spacing w:after="0" w:line="360" w:lineRule="auto"/>
        <w:jc w:val="both"/>
        <w:rPr>
          <w:rFonts w:ascii="Arial" w:eastAsia="Times New Roman" w:hAnsi="Arial" w:cs="Arial"/>
          <w:lang w:val="es-ES" w:eastAsia="es-ES_tradnl"/>
        </w:rPr>
      </w:pPr>
      <w:r w:rsidRPr="00AA22E9">
        <w:rPr>
          <w:rFonts w:ascii="Arial" w:eastAsia="Times New Roman" w:hAnsi="Arial" w:cs="Arial"/>
          <w:lang w:val="es-ES" w:eastAsia="es-ES_tradnl"/>
        </w:rPr>
        <w:t xml:space="preserve">Plenitude posee una red de más de </w:t>
      </w:r>
      <w:r w:rsidR="00C75E0C">
        <w:rPr>
          <w:rFonts w:ascii="Arial" w:eastAsia="Times New Roman" w:hAnsi="Arial" w:cs="Arial"/>
          <w:lang w:val="es-ES" w:eastAsia="es-ES_tradnl"/>
        </w:rPr>
        <w:t>9</w:t>
      </w:r>
      <w:r w:rsidR="00BB3380" w:rsidRPr="00AA22E9">
        <w:rPr>
          <w:rFonts w:ascii="Arial" w:eastAsia="Times New Roman" w:hAnsi="Arial" w:cs="Arial"/>
          <w:lang w:val="es-ES" w:eastAsia="es-ES_tradnl"/>
        </w:rPr>
        <w:t>.</w:t>
      </w:r>
      <w:r w:rsidR="00C12BC4">
        <w:rPr>
          <w:rFonts w:ascii="Arial" w:eastAsia="Times New Roman" w:hAnsi="Arial" w:cs="Arial"/>
          <w:lang w:val="es-ES" w:eastAsia="es-ES_tradnl"/>
        </w:rPr>
        <w:t>5</w:t>
      </w:r>
      <w:r w:rsidRPr="00AA22E9">
        <w:rPr>
          <w:rFonts w:ascii="Arial" w:eastAsia="Times New Roman" w:hAnsi="Arial" w:cs="Arial"/>
          <w:lang w:val="es-ES" w:eastAsia="es-ES_tradnl"/>
        </w:rPr>
        <w:t xml:space="preserve">00 puntos de recarga de vehículos eléctricos a través de su filial Be Charge, que se ampliará tanto en Italia como en Europa, con más de </w:t>
      </w:r>
      <w:r w:rsidR="00C12BC4">
        <w:rPr>
          <w:rFonts w:ascii="Arial" w:eastAsia="Times New Roman" w:hAnsi="Arial" w:cs="Arial"/>
          <w:lang w:val="es-ES" w:eastAsia="es-ES_tradnl"/>
        </w:rPr>
        <w:t>30</w:t>
      </w:r>
      <w:r w:rsidRPr="00AA22E9">
        <w:rPr>
          <w:rFonts w:ascii="Arial" w:eastAsia="Times New Roman" w:hAnsi="Arial" w:cs="Arial"/>
          <w:lang w:val="es-ES" w:eastAsia="es-ES_tradnl"/>
        </w:rPr>
        <w:t>.000 puntos de recarga previstos para 2025</w:t>
      </w:r>
      <w:r w:rsidR="00513214">
        <w:rPr>
          <w:rFonts w:ascii="Arial" w:eastAsia="Times New Roman" w:hAnsi="Arial" w:cs="Arial"/>
          <w:lang w:val="es-ES" w:eastAsia="es-ES_tradnl"/>
        </w:rPr>
        <w:t>.</w:t>
      </w:r>
      <w:r w:rsidRPr="00AA22E9">
        <w:rPr>
          <w:rFonts w:ascii="Arial" w:eastAsia="Times New Roman" w:hAnsi="Arial" w:cs="Arial"/>
          <w:lang w:val="es-ES" w:eastAsia="es-ES_tradnl"/>
        </w:rPr>
        <w:t xml:space="preserve"> Plenitude también es el principal distribuidor de Italia de electricidad generada por plantas fotovoltaicas de pequeña escala gracias a Evolvere, empresa que fue adquirida en 2020. </w:t>
      </w:r>
    </w:p>
    <w:p w14:paraId="1415E2AA" w14:textId="77777777" w:rsidR="00FA57C2" w:rsidRPr="00AA22E9" w:rsidRDefault="00FA57C2" w:rsidP="00AA22E9">
      <w:pPr>
        <w:spacing w:after="0" w:line="360" w:lineRule="auto"/>
        <w:jc w:val="both"/>
        <w:rPr>
          <w:rFonts w:ascii="Arial" w:eastAsia="Times New Roman" w:hAnsi="Arial" w:cs="Arial"/>
          <w:lang w:val="es-ES" w:eastAsia="es-ES_tradnl"/>
        </w:rPr>
      </w:pPr>
    </w:p>
    <w:p w14:paraId="53FA60EC" w14:textId="0917793F" w:rsidR="007A252D" w:rsidRPr="00AA22E9" w:rsidRDefault="00FA57C2" w:rsidP="00AA22E9">
      <w:pPr>
        <w:spacing w:after="0" w:line="360" w:lineRule="auto"/>
        <w:jc w:val="both"/>
        <w:rPr>
          <w:rFonts w:ascii="Arial" w:eastAsia="Times New Roman" w:hAnsi="Arial" w:cs="Arial"/>
          <w:lang w:val="es-ES" w:eastAsia="es-ES_tradnl"/>
        </w:rPr>
      </w:pPr>
      <w:r w:rsidRPr="00AA22E9">
        <w:rPr>
          <w:rFonts w:ascii="Arial" w:eastAsia="Times New Roman" w:hAnsi="Arial" w:cs="Arial"/>
          <w:lang w:val="es-ES" w:eastAsia="es-ES_tradnl"/>
        </w:rPr>
        <w:t xml:space="preserve">Como </w:t>
      </w:r>
      <w:r w:rsidR="008C72ED" w:rsidRPr="008C72ED">
        <w:rPr>
          <w:rFonts w:ascii="Arial" w:eastAsia="Times New Roman" w:hAnsi="Arial" w:cs="Arial"/>
          <w:i/>
          <w:iCs/>
          <w:lang w:val="es-ES" w:eastAsia="es-ES_tradnl"/>
        </w:rPr>
        <w:t>Società</w:t>
      </w:r>
      <w:r w:rsidR="008C72ED">
        <w:rPr>
          <w:rFonts w:ascii="Arial" w:eastAsia="Times New Roman" w:hAnsi="Arial" w:cs="Arial"/>
          <w:lang w:val="es-ES" w:eastAsia="es-ES_tradnl"/>
        </w:rPr>
        <w:t xml:space="preserve"> </w:t>
      </w:r>
      <w:r w:rsidR="008C72ED">
        <w:rPr>
          <w:rFonts w:ascii="Arial" w:eastAsia="Times New Roman" w:hAnsi="Arial" w:cs="Arial"/>
          <w:i/>
          <w:iCs/>
          <w:lang w:val="es-ES" w:eastAsia="es-ES_tradnl"/>
        </w:rPr>
        <w:t>B</w:t>
      </w:r>
      <w:r w:rsidRPr="00AA22E9">
        <w:rPr>
          <w:rFonts w:ascii="Arial" w:eastAsia="Times New Roman" w:hAnsi="Arial" w:cs="Arial"/>
          <w:i/>
          <w:iCs/>
          <w:lang w:val="es-ES" w:eastAsia="es-ES_tradnl"/>
        </w:rPr>
        <w:t>enefit</w:t>
      </w:r>
      <w:r w:rsidRPr="00AA22E9">
        <w:rPr>
          <w:rFonts w:ascii="Arial" w:eastAsia="Times New Roman" w:hAnsi="Arial" w:cs="Arial"/>
          <w:lang w:val="es-ES" w:eastAsia="es-ES_tradnl"/>
        </w:rPr>
        <w:t>, Plenitude tiene incorporado en sus estatutos el objetivo de tener un impacto positivo en las personas, las comunidades y el medio ambiente, y forma parte del compromiso más amplio de Eni de crear valor a través de la transición energética</w:t>
      </w:r>
      <w:r w:rsidR="007A252D" w:rsidRPr="00AA22E9">
        <w:rPr>
          <w:rFonts w:ascii="Arial" w:eastAsia="Times New Roman" w:hAnsi="Arial" w:cs="Arial"/>
          <w:lang w:val="es-ES" w:eastAsia="es-ES_tradnl"/>
        </w:rPr>
        <w:t>.</w:t>
      </w:r>
    </w:p>
    <w:p w14:paraId="0AC50568" w14:textId="77777777" w:rsidR="007A252D" w:rsidRPr="00AA22E9" w:rsidRDefault="007A252D" w:rsidP="00AA22E9">
      <w:pPr>
        <w:spacing w:after="0" w:line="360" w:lineRule="auto"/>
        <w:jc w:val="both"/>
        <w:rPr>
          <w:rFonts w:ascii="Arial" w:eastAsia="Times New Roman" w:hAnsi="Arial" w:cs="Arial"/>
          <w:lang w:val="es-ES" w:eastAsia="es-ES_tradnl"/>
        </w:rPr>
      </w:pPr>
    </w:p>
    <w:p w14:paraId="26A55147" w14:textId="60415E30" w:rsidR="00FA57C2" w:rsidRPr="00AA22E9" w:rsidRDefault="00F32902" w:rsidP="00AA22E9">
      <w:pPr>
        <w:spacing w:after="0" w:line="360" w:lineRule="auto"/>
        <w:jc w:val="both"/>
        <w:rPr>
          <w:rFonts w:ascii="Arial" w:eastAsia="Times New Roman" w:hAnsi="Arial" w:cs="Arial"/>
          <w:lang w:val="es-ES" w:eastAsia="es-ES_tradnl"/>
        </w:rPr>
      </w:pPr>
      <w:r w:rsidRPr="00AA22E9">
        <w:rPr>
          <w:rFonts w:ascii="Arial" w:eastAsia="Times New Roman" w:hAnsi="Arial" w:cs="Arial"/>
          <w:lang w:val="es-ES" w:eastAsia="es-ES_tradnl"/>
        </w:rPr>
        <w:t>Plenitude</w:t>
      </w:r>
      <w:r w:rsidR="006E17AF" w:rsidRPr="00AA22E9">
        <w:rPr>
          <w:rFonts w:ascii="Arial" w:eastAsia="Times New Roman" w:hAnsi="Arial" w:cs="Arial"/>
          <w:lang w:val="es-ES" w:eastAsia="es-ES_tradnl"/>
        </w:rPr>
        <w:t xml:space="preserve"> lograr</w:t>
      </w:r>
      <w:r w:rsidR="00513214">
        <w:rPr>
          <w:rFonts w:ascii="Arial" w:eastAsia="Times New Roman" w:hAnsi="Arial" w:cs="Arial"/>
          <w:lang w:val="es-ES" w:eastAsia="es-ES_tradnl"/>
        </w:rPr>
        <w:t>á</w:t>
      </w:r>
      <w:r w:rsidR="006E17AF" w:rsidRPr="00AA22E9">
        <w:rPr>
          <w:rFonts w:ascii="Arial" w:eastAsia="Times New Roman" w:hAnsi="Arial" w:cs="Arial"/>
          <w:lang w:val="es-ES" w:eastAsia="es-ES_tradnl"/>
        </w:rPr>
        <w:t xml:space="preserve"> </w:t>
      </w:r>
      <w:r w:rsidR="00FA57C2" w:rsidRPr="00AA22E9">
        <w:rPr>
          <w:rFonts w:ascii="Arial" w:eastAsia="Times New Roman" w:hAnsi="Arial" w:cs="Arial"/>
          <w:lang w:val="es-ES" w:eastAsia="es-ES_tradnl"/>
        </w:rPr>
        <w:t>cero emisiones netas de CO2 de Alcance 3 para 2040</w:t>
      </w:r>
      <w:r w:rsidRPr="00AA22E9">
        <w:rPr>
          <w:rFonts w:ascii="Arial" w:eastAsia="Times New Roman" w:hAnsi="Arial" w:cs="Arial"/>
          <w:lang w:val="es-ES" w:eastAsia="es-ES_tradnl"/>
        </w:rPr>
        <w:t xml:space="preserve"> y</w:t>
      </w:r>
      <w:r w:rsidR="00FA57C2" w:rsidRPr="00AA22E9">
        <w:rPr>
          <w:rFonts w:ascii="Arial" w:eastAsia="Times New Roman" w:hAnsi="Arial" w:cs="Arial"/>
          <w:lang w:val="es-ES" w:eastAsia="es-ES_tradnl"/>
        </w:rPr>
        <w:t xml:space="preserve"> gracias a una propuesta integrada y diversificada </w:t>
      </w:r>
      <w:r w:rsidRPr="00AA22E9">
        <w:rPr>
          <w:rFonts w:ascii="Arial" w:eastAsia="Times New Roman" w:hAnsi="Arial" w:cs="Arial"/>
          <w:lang w:val="es-ES" w:eastAsia="es-ES_tradnl"/>
        </w:rPr>
        <w:t>proporcion</w:t>
      </w:r>
      <w:r w:rsidR="00330000">
        <w:rPr>
          <w:rFonts w:ascii="Arial" w:eastAsia="Times New Roman" w:hAnsi="Arial" w:cs="Arial"/>
          <w:lang w:val="es-ES" w:eastAsia="es-ES_tradnl"/>
        </w:rPr>
        <w:t>a</w:t>
      </w:r>
      <w:r w:rsidRPr="00AA22E9">
        <w:rPr>
          <w:rFonts w:ascii="Arial" w:eastAsia="Times New Roman" w:hAnsi="Arial" w:cs="Arial"/>
          <w:lang w:val="es-ES" w:eastAsia="es-ES_tradnl"/>
        </w:rPr>
        <w:t>r</w:t>
      </w:r>
      <w:r w:rsidR="00513214">
        <w:rPr>
          <w:rFonts w:ascii="Arial" w:eastAsia="Times New Roman" w:hAnsi="Arial" w:cs="Arial"/>
          <w:lang w:val="es-ES" w:eastAsia="es-ES_tradnl"/>
        </w:rPr>
        <w:t>á</w:t>
      </w:r>
      <w:r w:rsidR="00FA57C2" w:rsidRPr="00AA22E9">
        <w:rPr>
          <w:rFonts w:ascii="Arial" w:eastAsia="Times New Roman" w:hAnsi="Arial" w:cs="Arial"/>
          <w:lang w:val="es-ES" w:eastAsia="es-ES_tradnl"/>
        </w:rPr>
        <w:t xml:space="preserve"> energía 100% descarbonizada a todos los clientes. </w:t>
      </w:r>
    </w:p>
    <w:p w14:paraId="2F2BC924" w14:textId="77777777" w:rsidR="00FA57C2" w:rsidRPr="00AA22E9" w:rsidRDefault="00FA57C2" w:rsidP="00AA22E9">
      <w:pPr>
        <w:spacing w:after="0" w:line="360" w:lineRule="auto"/>
        <w:jc w:val="both"/>
        <w:rPr>
          <w:rFonts w:ascii="Arial" w:eastAsia="Times New Roman" w:hAnsi="Arial" w:cs="Arial"/>
          <w:lang w:val="es-ES" w:eastAsia="es-ES_tradnl"/>
        </w:rPr>
      </w:pPr>
    </w:p>
    <w:p w14:paraId="3DD03455" w14:textId="55EA554B" w:rsidR="00FA57C2" w:rsidRPr="00AA22E9" w:rsidRDefault="00FA57C2" w:rsidP="00AA22E9">
      <w:pPr>
        <w:spacing w:after="0" w:line="360" w:lineRule="auto"/>
        <w:jc w:val="both"/>
        <w:rPr>
          <w:rFonts w:ascii="Arial" w:eastAsia="Times New Roman" w:hAnsi="Arial" w:cs="Arial"/>
          <w:lang w:val="es-ES" w:eastAsia="es-ES_tradnl"/>
        </w:rPr>
      </w:pPr>
      <w:r w:rsidRPr="00AA22E9">
        <w:rPr>
          <w:rFonts w:ascii="Arial" w:eastAsia="Times New Roman" w:hAnsi="Arial" w:cs="Arial"/>
          <w:lang w:val="es-ES" w:eastAsia="es-ES_tradnl"/>
        </w:rPr>
        <w:t xml:space="preserve">Plenitude está presente en Italia, Francia, Grecia, Eslovenia, España, Portugal, Reino Unido, Noruega, Estados Unidos, Kazajistán y Australia. </w:t>
      </w:r>
    </w:p>
    <w:p w14:paraId="19D6FD8F" w14:textId="77777777" w:rsidR="00FA57C2" w:rsidRPr="00AA22E9" w:rsidRDefault="00FA57C2" w:rsidP="00AA22E9">
      <w:pPr>
        <w:spacing w:after="0" w:line="360" w:lineRule="auto"/>
        <w:jc w:val="both"/>
        <w:rPr>
          <w:rFonts w:ascii="Arial" w:eastAsia="Times New Roman" w:hAnsi="Arial" w:cs="Arial"/>
          <w:lang w:val="es-ES" w:eastAsia="es-ES_tradnl"/>
        </w:rPr>
      </w:pPr>
    </w:p>
    <w:p w14:paraId="77747AF1" w14:textId="77777777" w:rsidR="00FA57C2" w:rsidRPr="00AA22E9" w:rsidRDefault="00FA57C2" w:rsidP="00AA22E9">
      <w:pPr>
        <w:spacing w:after="0" w:line="360" w:lineRule="auto"/>
        <w:jc w:val="both"/>
        <w:rPr>
          <w:rFonts w:ascii="Arial" w:eastAsia="Times New Roman" w:hAnsi="Arial" w:cs="Arial"/>
          <w:lang w:val="es-ES" w:eastAsia="es-ES_tradnl"/>
        </w:rPr>
      </w:pPr>
    </w:p>
    <w:p w14:paraId="4A9D5621" w14:textId="77777777" w:rsidR="00FA57C2" w:rsidRPr="00AA22E9" w:rsidRDefault="00D11600" w:rsidP="00AA22E9">
      <w:pPr>
        <w:spacing w:after="0" w:line="360" w:lineRule="auto"/>
        <w:jc w:val="both"/>
        <w:rPr>
          <w:rFonts w:ascii="Arial" w:eastAsia="Times New Roman" w:hAnsi="Arial" w:cs="Arial"/>
          <w:lang w:val="en-US" w:eastAsia="es-ES_tradnl"/>
        </w:rPr>
      </w:pPr>
      <w:hyperlink r:id="rId11" w:history="1">
        <w:r w:rsidR="00FA57C2" w:rsidRPr="00AA22E9">
          <w:rPr>
            <w:rStyle w:val="Collegamentoipertestuale"/>
            <w:rFonts w:ascii="Arial" w:eastAsia="Times New Roman" w:hAnsi="Arial" w:cs="Arial"/>
            <w:lang w:val="en-US" w:eastAsia="es-ES_tradnl"/>
          </w:rPr>
          <w:t>www.eniplenitude.es</w:t>
        </w:r>
      </w:hyperlink>
    </w:p>
    <w:p w14:paraId="38AFA9B0" w14:textId="0982A2A4" w:rsidR="007E0AD4" w:rsidRPr="00D86400" w:rsidRDefault="007E0AD4" w:rsidP="005C78A7">
      <w:pPr>
        <w:spacing w:line="360" w:lineRule="auto"/>
        <w:ind w:right="561"/>
        <w:jc w:val="both"/>
        <w:rPr>
          <w:rFonts w:ascii="Arial" w:eastAsia="Calibri" w:hAnsi="Arial" w:cs="Arial"/>
          <w:bCs/>
          <w:lang w:val="es-ES"/>
        </w:rPr>
      </w:pPr>
    </w:p>
    <w:sectPr w:rsidR="007E0AD4" w:rsidRPr="00D864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89D26" w14:textId="77777777" w:rsidR="00D11600" w:rsidRDefault="00D11600" w:rsidP="00012B83">
      <w:pPr>
        <w:spacing w:after="0" w:line="240" w:lineRule="auto"/>
      </w:pPr>
      <w:r>
        <w:separator/>
      </w:r>
    </w:p>
  </w:endnote>
  <w:endnote w:type="continuationSeparator" w:id="0">
    <w:p w14:paraId="46F4AAC6" w14:textId="77777777" w:rsidR="00D11600" w:rsidRDefault="00D11600" w:rsidP="00012B83">
      <w:pPr>
        <w:spacing w:after="0" w:line="240" w:lineRule="auto"/>
      </w:pPr>
      <w:r>
        <w:continuationSeparator/>
      </w:r>
    </w:p>
  </w:endnote>
  <w:endnote w:type="continuationNotice" w:id="1">
    <w:p w14:paraId="745B403D" w14:textId="77777777" w:rsidR="00D11600" w:rsidRDefault="00D11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960F2" w14:textId="77777777" w:rsidR="00D11600" w:rsidRDefault="00D11600" w:rsidP="00012B83">
      <w:pPr>
        <w:spacing w:after="0" w:line="240" w:lineRule="auto"/>
      </w:pPr>
      <w:r>
        <w:separator/>
      </w:r>
    </w:p>
  </w:footnote>
  <w:footnote w:type="continuationSeparator" w:id="0">
    <w:p w14:paraId="0B41BD8D" w14:textId="77777777" w:rsidR="00D11600" w:rsidRDefault="00D11600" w:rsidP="00012B83">
      <w:pPr>
        <w:spacing w:after="0" w:line="240" w:lineRule="auto"/>
      </w:pPr>
      <w:r>
        <w:continuationSeparator/>
      </w:r>
    </w:p>
  </w:footnote>
  <w:footnote w:type="continuationNotice" w:id="1">
    <w:p w14:paraId="5D74D4AE" w14:textId="77777777" w:rsidR="00D11600" w:rsidRDefault="00D116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000D"/>
    <w:multiLevelType w:val="hybridMultilevel"/>
    <w:tmpl w:val="4A3C5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74"/>
    <w:rsid w:val="00012B83"/>
    <w:rsid w:val="000221C7"/>
    <w:rsid w:val="0004088D"/>
    <w:rsid w:val="000457A9"/>
    <w:rsid w:val="0005530C"/>
    <w:rsid w:val="000631B0"/>
    <w:rsid w:val="000A69B4"/>
    <w:rsid w:val="00110D08"/>
    <w:rsid w:val="001246E6"/>
    <w:rsid w:val="00126998"/>
    <w:rsid w:val="0013547A"/>
    <w:rsid w:val="0015103E"/>
    <w:rsid w:val="00156FEC"/>
    <w:rsid w:val="001643B6"/>
    <w:rsid w:val="001A3668"/>
    <w:rsid w:val="001B314A"/>
    <w:rsid w:val="001E6614"/>
    <w:rsid w:val="00200D7D"/>
    <w:rsid w:val="00205FF0"/>
    <w:rsid w:val="00227057"/>
    <w:rsid w:val="002335E7"/>
    <w:rsid w:val="0027466F"/>
    <w:rsid w:val="002A5CE9"/>
    <w:rsid w:val="002B1F55"/>
    <w:rsid w:val="002E4887"/>
    <w:rsid w:val="003059BE"/>
    <w:rsid w:val="0030635D"/>
    <w:rsid w:val="0032220D"/>
    <w:rsid w:val="00330000"/>
    <w:rsid w:val="00342B1A"/>
    <w:rsid w:val="0039053B"/>
    <w:rsid w:val="0039447C"/>
    <w:rsid w:val="003A41DA"/>
    <w:rsid w:val="003E19C5"/>
    <w:rsid w:val="003E3EC4"/>
    <w:rsid w:val="00411234"/>
    <w:rsid w:val="00420EF6"/>
    <w:rsid w:val="004374FB"/>
    <w:rsid w:val="00446321"/>
    <w:rsid w:val="00457C61"/>
    <w:rsid w:val="00470A63"/>
    <w:rsid w:val="00491DFB"/>
    <w:rsid w:val="004A18EF"/>
    <w:rsid w:val="004B5449"/>
    <w:rsid w:val="004D2869"/>
    <w:rsid w:val="0050457F"/>
    <w:rsid w:val="00505A74"/>
    <w:rsid w:val="00513214"/>
    <w:rsid w:val="005301DE"/>
    <w:rsid w:val="00550AD7"/>
    <w:rsid w:val="0055760C"/>
    <w:rsid w:val="0056659C"/>
    <w:rsid w:val="00582DA6"/>
    <w:rsid w:val="005871A6"/>
    <w:rsid w:val="005C78A7"/>
    <w:rsid w:val="005D275B"/>
    <w:rsid w:val="00603B23"/>
    <w:rsid w:val="00616C81"/>
    <w:rsid w:val="006357AE"/>
    <w:rsid w:val="006700F5"/>
    <w:rsid w:val="006A4A07"/>
    <w:rsid w:val="006D17DB"/>
    <w:rsid w:val="006E17AF"/>
    <w:rsid w:val="006F21B1"/>
    <w:rsid w:val="006F3110"/>
    <w:rsid w:val="006F4A1F"/>
    <w:rsid w:val="007109E4"/>
    <w:rsid w:val="007118CF"/>
    <w:rsid w:val="007156D4"/>
    <w:rsid w:val="00717288"/>
    <w:rsid w:val="00734D9C"/>
    <w:rsid w:val="0074690D"/>
    <w:rsid w:val="00753D6A"/>
    <w:rsid w:val="00767B84"/>
    <w:rsid w:val="00777313"/>
    <w:rsid w:val="00784776"/>
    <w:rsid w:val="00785423"/>
    <w:rsid w:val="00794D7F"/>
    <w:rsid w:val="007A252D"/>
    <w:rsid w:val="007B6A71"/>
    <w:rsid w:val="007D327C"/>
    <w:rsid w:val="007D5CEF"/>
    <w:rsid w:val="007E0AD4"/>
    <w:rsid w:val="007F6621"/>
    <w:rsid w:val="00801B2D"/>
    <w:rsid w:val="00806582"/>
    <w:rsid w:val="008618A9"/>
    <w:rsid w:val="008B6299"/>
    <w:rsid w:val="008C72ED"/>
    <w:rsid w:val="008E3BAD"/>
    <w:rsid w:val="008F56FF"/>
    <w:rsid w:val="00920FB7"/>
    <w:rsid w:val="00925025"/>
    <w:rsid w:val="00925D41"/>
    <w:rsid w:val="009503AE"/>
    <w:rsid w:val="00953BD6"/>
    <w:rsid w:val="00984656"/>
    <w:rsid w:val="0099259A"/>
    <w:rsid w:val="009A58F6"/>
    <w:rsid w:val="009D2EBA"/>
    <w:rsid w:val="00A362B5"/>
    <w:rsid w:val="00A61341"/>
    <w:rsid w:val="00AA22E9"/>
    <w:rsid w:val="00AB2821"/>
    <w:rsid w:val="00AC5FBB"/>
    <w:rsid w:val="00B12B96"/>
    <w:rsid w:val="00B3798B"/>
    <w:rsid w:val="00B700C8"/>
    <w:rsid w:val="00BA43F4"/>
    <w:rsid w:val="00BB0BA8"/>
    <w:rsid w:val="00BB2E32"/>
    <w:rsid w:val="00BB3380"/>
    <w:rsid w:val="00BC4127"/>
    <w:rsid w:val="00BD3F0E"/>
    <w:rsid w:val="00BD6373"/>
    <w:rsid w:val="00C12BC4"/>
    <w:rsid w:val="00C407D4"/>
    <w:rsid w:val="00C511F3"/>
    <w:rsid w:val="00C63796"/>
    <w:rsid w:val="00C709B5"/>
    <w:rsid w:val="00C75E0C"/>
    <w:rsid w:val="00C84283"/>
    <w:rsid w:val="00CA0DFB"/>
    <w:rsid w:val="00CA1406"/>
    <w:rsid w:val="00CA2BB8"/>
    <w:rsid w:val="00CB7F37"/>
    <w:rsid w:val="00D0270B"/>
    <w:rsid w:val="00D04E06"/>
    <w:rsid w:val="00D11600"/>
    <w:rsid w:val="00D1225F"/>
    <w:rsid w:val="00D279AB"/>
    <w:rsid w:val="00D3074D"/>
    <w:rsid w:val="00D62545"/>
    <w:rsid w:val="00D737D9"/>
    <w:rsid w:val="00D814FA"/>
    <w:rsid w:val="00D86400"/>
    <w:rsid w:val="00D90A7E"/>
    <w:rsid w:val="00DA5E0D"/>
    <w:rsid w:val="00DB135B"/>
    <w:rsid w:val="00DC23FC"/>
    <w:rsid w:val="00DF0D84"/>
    <w:rsid w:val="00E16CB8"/>
    <w:rsid w:val="00E235B9"/>
    <w:rsid w:val="00E2417C"/>
    <w:rsid w:val="00EE2DF4"/>
    <w:rsid w:val="00EE7C7C"/>
    <w:rsid w:val="00EF0E3F"/>
    <w:rsid w:val="00F32902"/>
    <w:rsid w:val="00F33662"/>
    <w:rsid w:val="00F55862"/>
    <w:rsid w:val="00F77537"/>
    <w:rsid w:val="00F86C19"/>
    <w:rsid w:val="00F86E36"/>
    <w:rsid w:val="00FA57C2"/>
    <w:rsid w:val="00FB38A9"/>
    <w:rsid w:val="00FC5FFD"/>
    <w:rsid w:val="00FC6073"/>
    <w:rsid w:val="00FD2052"/>
    <w:rsid w:val="00FD3DA5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D0C2"/>
  <w15:chartTrackingRefBased/>
  <w15:docId w15:val="{776C8382-4CDF-4041-9211-511BE637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A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2B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156D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9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98B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3798B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AD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D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2869"/>
  </w:style>
  <w:style w:type="paragraph" w:styleId="Pidipagina">
    <w:name w:val="footer"/>
    <w:basedOn w:val="Normale"/>
    <w:link w:val="PidipaginaCarattere"/>
    <w:uiPriority w:val="99"/>
    <w:semiHidden/>
    <w:unhideWhenUsed/>
    <w:rsid w:val="004D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2869"/>
  </w:style>
  <w:style w:type="paragraph" w:styleId="Revisione">
    <w:name w:val="Revision"/>
    <w:hidden/>
    <w:uiPriority w:val="99"/>
    <w:semiHidden/>
    <w:rsid w:val="004D2869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1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iplenitude.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34BDC0D2BE444BA923F6DC4C15267" ma:contentTypeVersion="12" ma:contentTypeDescription="Create a new document." ma:contentTypeScope="" ma:versionID="72169bda2d991e53dc6c78b7ab372c77">
  <xsd:schema xmlns:xsd="http://www.w3.org/2001/XMLSchema" xmlns:xs="http://www.w3.org/2001/XMLSchema" xmlns:p="http://schemas.microsoft.com/office/2006/metadata/properties" xmlns:ns2="544b1943-2ef9-4c22-ba5f-3620937f109e" xmlns:ns3="b582a8e9-dcbc-4743-bc79-eae0c9d9307b" targetNamespace="http://schemas.microsoft.com/office/2006/metadata/properties" ma:root="true" ma:fieldsID="79dc0dea180c87a5cf26aec70749f588" ns2:_="" ns3:_="">
    <xsd:import namespace="544b1943-2ef9-4c22-ba5f-3620937f109e"/>
    <xsd:import namespace="b582a8e9-dcbc-4743-bc79-eae0c9d9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1943-2ef9-4c22-ba5f-3620937f1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a8e9-dcbc-4743-bc79-eae0c9d93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82a8e9-dcbc-4743-bc79-eae0c9d9307b">
      <UserInfo>
        <DisplayName>Harry Worthington</DisplayName>
        <AccountId>12</AccountId>
        <AccountType/>
      </UserInfo>
      <UserInfo>
        <DisplayName>Sam Harrison</DisplayName>
        <AccountId>71</AccountId>
        <AccountType/>
      </UserInfo>
      <UserInfo>
        <DisplayName>Eni - LON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531131-CA7E-4D66-8894-B1710FA38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1943-2ef9-4c22-ba5f-3620937f109e"/>
    <ds:schemaRef ds:uri="b582a8e9-dcbc-4743-bc79-eae0c9d9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6AF9D-D4ED-421A-819F-CE9511BA1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9FFB6-B640-40DD-8077-545CB89BA3ED}">
  <ds:schemaRefs>
    <ds:schemaRef ds:uri="http://schemas.microsoft.com/office/2006/metadata/properties"/>
    <ds:schemaRef ds:uri="http://schemas.microsoft.com/office/infopath/2007/PartnerControls"/>
    <ds:schemaRef ds:uri="b582a8e9-dcbc-4743-bc79-eae0c9d9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eni S.p.A.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Guin Veronica</dc:creator>
  <cp:keywords/>
  <dc:description/>
  <cp:lastModifiedBy>Erika Licata</cp:lastModifiedBy>
  <cp:revision>2</cp:revision>
  <dcterms:created xsi:type="dcterms:W3CDTF">2022-10-27T07:03:00Z</dcterms:created>
  <dcterms:modified xsi:type="dcterms:W3CDTF">2022-10-27T07:03:00Z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0x0101001EE34BDC0D2BE444BA923F6DC4C15267</vt:lpwstr>
  </property>
</Properties>
</file>